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C0FCC" w14:textId="77777777" w:rsidR="003D3B8A" w:rsidRPr="00B620D9" w:rsidRDefault="003813CD" w:rsidP="00E258FC">
      <w:pPr>
        <w:tabs>
          <w:tab w:val="left" w:pos="4400"/>
          <w:tab w:val="left" w:pos="4600"/>
        </w:tabs>
        <w:spacing w:before="480" w:after="520"/>
        <w:ind w:right="76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9240746" wp14:editId="5637E231">
            <wp:simplePos x="0" y="0"/>
            <wp:positionH relativeFrom="column">
              <wp:posOffset>-1257300</wp:posOffset>
            </wp:positionH>
            <wp:positionV relativeFrom="paragraph">
              <wp:posOffset>-358775</wp:posOffset>
            </wp:positionV>
            <wp:extent cx="7557135" cy="2275205"/>
            <wp:effectExtent l="0" t="0" r="5715" b="0"/>
            <wp:wrapTopAndBottom/>
            <wp:docPr id="25" name="Рисунок 0" descr="d_5_бланк_пстнвл_прав_ряз_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_5_бланк_пстнвл_прав_ряз_об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227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8FC">
        <w:rPr>
          <w:rFonts w:ascii="Times New Roman" w:hAnsi="Times New Roman"/>
          <w:bCs/>
          <w:sz w:val="28"/>
          <w:szCs w:val="28"/>
        </w:rPr>
        <w:t>от 08 августа 2023 г. № 300</w:t>
      </w:r>
    </w:p>
    <w:p w14:paraId="0F76B9DD" w14:textId="77777777" w:rsidR="003D3B8A" w:rsidRPr="003D3B8A" w:rsidRDefault="003D3B8A" w:rsidP="00437F65">
      <w:pPr>
        <w:ind w:right="55"/>
        <w:jc w:val="center"/>
        <w:rPr>
          <w:rFonts w:ascii="Times New Roman" w:hAnsi="Times New Roman"/>
          <w:b/>
          <w:bCs/>
          <w:sz w:val="28"/>
          <w:szCs w:val="28"/>
        </w:rPr>
        <w:sectPr w:rsidR="003D3B8A" w:rsidRPr="003D3B8A" w:rsidSect="002E2737">
          <w:headerReference w:type="even" r:id="rId8"/>
          <w:footerReference w:type="first" r:id="rId9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4816"/>
        <w:gridCol w:w="2105"/>
        <w:gridCol w:w="2434"/>
      </w:tblGrid>
      <w:tr w:rsidR="000D5EED" w14:paraId="4B6C8853" w14:textId="77777777">
        <w:trPr>
          <w:jc w:val="right"/>
        </w:trPr>
        <w:tc>
          <w:tcPr>
            <w:tcW w:w="5000" w:type="pct"/>
            <w:gridSpan w:val="3"/>
            <w:tcMar>
              <w:top w:w="0" w:type="dxa"/>
              <w:left w:w="108" w:type="dxa"/>
              <w:bottom w:w="680" w:type="dxa"/>
              <w:right w:w="108" w:type="dxa"/>
            </w:tcMar>
          </w:tcPr>
          <w:p w14:paraId="58C501F7" w14:textId="77777777" w:rsidR="00CE1325" w:rsidRDefault="00FF7C9B" w:rsidP="00FF7C9B">
            <w:pPr>
              <w:tabs>
                <w:tab w:val="left" w:pos="4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4F9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DE4AE7">
              <w:rPr>
                <w:rFonts w:ascii="Times New Roman" w:hAnsi="Times New Roman"/>
                <w:sz w:val="28"/>
                <w:szCs w:val="28"/>
              </w:rPr>
              <w:t>й</w:t>
            </w:r>
            <w:r w:rsidRPr="004904F9">
              <w:rPr>
                <w:rFonts w:ascii="Times New Roman" w:hAnsi="Times New Roman"/>
                <w:sz w:val="28"/>
                <w:szCs w:val="28"/>
              </w:rPr>
              <w:t xml:space="preserve"> в постановление Правительства </w:t>
            </w:r>
          </w:p>
          <w:p w14:paraId="18E94C4B" w14:textId="77777777" w:rsidR="00CE1325" w:rsidRDefault="00FF7C9B" w:rsidP="00FF7C9B">
            <w:pPr>
              <w:tabs>
                <w:tab w:val="left" w:pos="4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4F9">
              <w:rPr>
                <w:rFonts w:ascii="Times New Roman" w:hAnsi="Times New Roman"/>
                <w:sz w:val="28"/>
                <w:szCs w:val="28"/>
              </w:rPr>
              <w:t>Рязанской</w:t>
            </w:r>
            <w:r w:rsidR="00CE1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4F9">
              <w:rPr>
                <w:rFonts w:ascii="Times New Roman" w:hAnsi="Times New Roman"/>
                <w:sz w:val="28"/>
                <w:szCs w:val="28"/>
              </w:rPr>
              <w:t xml:space="preserve">области от 09 октября 2013 г. № 302 </w:t>
            </w:r>
            <w:r w:rsidR="00DE4AE7">
              <w:rPr>
                <w:rFonts w:ascii="Times New Roman" w:hAnsi="Times New Roman"/>
                <w:sz w:val="28"/>
                <w:szCs w:val="28"/>
              </w:rPr>
              <w:t>«</w:t>
            </w:r>
            <w:r w:rsidRPr="004904F9">
              <w:rPr>
                <w:rFonts w:ascii="Times New Roman" w:hAnsi="Times New Roman"/>
                <w:sz w:val="28"/>
                <w:szCs w:val="28"/>
              </w:rPr>
              <w:t xml:space="preserve">О государственной академической стипендии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904F9">
              <w:rPr>
                <w:rFonts w:ascii="Times New Roman" w:hAnsi="Times New Roman"/>
                <w:sz w:val="28"/>
                <w:szCs w:val="28"/>
              </w:rPr>
              <w:t xml:space="preserve"> государственной социальной </w:t>
            </w:r>
          </w:p>
          <w:p w14:paraId="49209616" w14:textId="77777777" w:rsidR="00CE1325" w:rsidRDefault="00FF7C9B" w:rsidP="00FF7C9B">
            <w:pPr>
              <w:tabs>
                <w:tab w:val="left" w:pos="4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4F9">
              <w:rPr>
                <w:rFonts w:ascii="Times New Roman" w:hAnsi="Times New Roman"/>
                <w:sz w:val="28"/>
                <w:szCs w:val="28"/>
              </w:rPr>
              <w:t xml:space="preserve">стипендии студентам, обучающимся по очной форме </w:t>
            </w:r>
          </w:p>
          <w:p w14:paraId="022AB6B8" w14:textId="77777777" w:rsidR="00CE1325" w:rsidRDefault="00FF7C9B" w:rsidP="00FF7C9B">
            <w:pPr>
              <w:tabs>
                <w:tab w:val="left" w:pos="4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4F9">
              <w:rPr>
                <w:rFonts w:ascii="Times New Roman" w:hAnsi="Times New Roman"/>
                <w:sz w:val="28"/>
                <w:szCs w:val="28"/>
              </w:rPr>
              <w:t>обучения за счет средств областного бюджета</w:t>
            </w:r>
            <w:r w:rsidR="00DE4AE7">
              <w:rPr>
                <w:rFonts w:ascii="Times New Roman" w:hAnsi="Times New Roman"/>
                <w:sz w:val="28"/>
                <w:szCs w:val="28"/>
              </w:rPr>
              <w:t>»</w:t>
            </w:r>
            <w:r w:rsidRPr="004904F9">
              <w:rPr>
                <w:rFonts w:ascii="Times New Roman" w:hAnsi="Times New Roman"/>
                <w:sz w:val="28"/>
                <w:szCs w:val="28"/>
              </w:rPr>
              <w:t xml:space="preserve"> (в редакции </w:t>
            </w:r>
          </w:p>
          <w:p w14:paraId="3BB05376" w14:textId="77777777" w:rsidR="00FF7C9B" w:rsidRDefault="00FF7C9B" w:rsidP="00FF7C9B">
            <w:pPr>
              <w:tabs>
                <w:tab w:val="left" w:pos="4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4F9">
              <w:rPr>
                <w:rFonts w:ascii="Times New Roman" w:hAnsi="Times New Roman"/>
                <w:sz w:val="28"/>
                <w:szCs w:val="28"/>
              </w:rPr>
              <w:t>постановлений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4F9">
              <w:rPr>
                <w:rFonts w:ascii="Times New Roman" w:hAnsi="Times New Roman"/>
                <w:sz w:val="28"/>
                <w:szCs w:val="28"/>
              </w:rPr>
              <w:t xml:space="preserve">Правительства Рязанской области </w:t>
            </w:r>
          </w:p>
          <w:p w14:paraId="767EAC8F" w14:textId="77777777" w:rsidR="00CE1325" w:rsidRDefault="00FF7C9B" w:rsidP="00FF7C9B">
            <w:pPr>
              <w:tabs>
                <w:tab w:val="left" w:pos="4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8E">
              <w:rPr>
                <w:rFonts w:ascii="Times New Roman" w:hAnsi="Times New Roman"/>
                <w:sz w:val="28"/>
                <w:szCs w:val="28"/>
              </w:rPr>
              <w:t xml:space="preserve">от 23.07.2014 № 207, от 15.10.2014 № 286, от 23.09.2015 </w:t>
            </w:r>
          </w:p>
          <w:p w14:paraId="74AEE0DC" w14:textId="77777777" w:rsidR="00CE1325" w:rsidRDefault="00FF7C9B" w:rsidP="00FF7C9B">
            <w:pPr>
              <w:tabs>
                <w:tab w:val="left" w:pos="4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8E">
              <w:rPr>
                <w:rFonts w:ascii="Times New Roman" w:hAnsi="Times New Roman"/>
                <w:sz w:val="28"/>
                <w:szCs w:val="28"/>
              </w:rPr>
              <w:t xml:space="preserve">№ 238, от 07.10.2015 № 256, от 28.09.2016 № 227, </w:t>
            </w:r>
          </w:p>
          <w:p w14:paraId="73F53BF3" w14:textId="77777777" w:rsidR="00CE1325" w:rsidRDefault="00FF7C9B" w:rsidP="00FF7C9B">
            <w:pPr>
              <w:tabs>
                <w:tab w:val="left" w:pos="4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8E">
              <w:rPr>
                <w:rFonts w:ascii="Times New Roman" w:hAnsi="Times New Roman"/>
                <w:sz w:val="28"/>
                <w:szCs w:val="28"/>
              </w:rPr>
              <w:t xml:space="preserve">от 13.04.2017 № 66, от 11.07.2017 № 159, от 19.12.2017 </w:t>
            </w:r>
          </w:p>
          <w:p w14:paraId="2209C600" w14:textId="77777777" w:rsidR="00CE1325" w:rsidRDefault="00FF7C9B" w:rsidP="00C268E4">
            <w:pPr>
              <w:tabs>
                <w:tab w:val="left" w:pos="4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8E">
              <w:rPr>
                <w:rFonts w:ascii="Times New Roman" w:hAnsi="Times New Roman"/>
                <w:sz w:val="28"/>
                <w:szCs w:val="28"/>
              </w:rPr>
              <w:t>№ 382, от 26.06.2018 № 189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5451A">
              <w:rPr>
                <w:rFonts w:ascii="Times New Roman" w:hAnsi="Times New Roman"/>
                <w:sz w:val="28"/>
                <w:szCs w:val="28"/>
              </w:rPr>
              <w:t>от 13.08.2019 № 255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6BFDB70D" w14:textId="77777777" w:rsidR="00C268E4" w:rsidRDefault="00FF7C9B" w:rsidP="00C268E4">
            <w:pPr>
              <w:tabs>
                <w:tab w:val="left" w:pos="460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30.06.2020 № 156, </w:t>
            </w:r>
            <w:r w:rsidRPr="001F1B5A">
              <w:rPr>
                <w:sz w:val="28"/>
                <w:szCs w:val="28"/>
              </w:rPr>
              <w:t xml:space="preserve">от 30.06.2021 </w:t>
            </w:r>
            <w:r>
              <w:rPr>
                <w:sz w:val="28"/>
                <w:szCs w:val="28"/>
              </w:rPr>
              <w:t>№</w:t>
            </w:r>
            <w:r w:rsidRPr="001F1B5A">
              <w:rPr>
                <w:sz w:val="28"/>
                <w:szCs w:val="28"/>
              </w:rPr>
              <w:t xml:space="preserve"> 169</w:t>
            </w:r>
            <w:r w:rsidR="00C268E4">
              <w:rPr>
                <w:sz w:val="28"/>
                <w:szCs w:val="28"/>
              </w:rPr>
              <w:t xml:space="preserve">, </w:t>
            </w:r>
          </w:p>
          <w:p w14:paraId="7F6471BE" w14:textId="77777777" w:rsidR="000D5EED" w:rsidRDefault="00C268E4" w:rsidP="00C268E4">
            <w:pPr>
              <w:tabs>
                <w:tab w:val="left" w:pos="46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05.07.2022 № 248</w:t>
            </w:r>
            <w:r w:rsidR="00FF7C9B" w:rsidRPr="00D545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D5EED" w:rsidRPr="00D13643" w14:paraId="69488B37" w14:textId="77777777">
        <w:trPr>
          <w:jc w:val="right"/>
        </w:trPr>
        <w:tc>
          <w:tcPr>
            <w:tcW w:w="5000" w:type="pct"/>
            <w:gridSpan w:val="3"/>
          </w:tcPr>
          <w:p w14:paraId="1DB6AD33" w14:textId="77777777" w:rsidR="000D5EED" w:rsidRPr="00D13643" w:rsidRDefault="000D5E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Правительство Рязанской области ПОСТАНОВЛЯЕТ</w:t>
            </w:r>
            <w:r w:rsidRPr="00D1364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41F373A" w14:textId="77777777" w:rsidR="00DE4AE7" w:rsidRDefault="00657453" w:rsidP="00C268E4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F7C9B" w:rsidRPr="00657453">
              <w:rPr>
                <w:rFonts w:ascii="Times New Roman" w:hAnsi="Times New Roman"/>
                <w:sz w:val="28"/>
                <w:szCs w:val="28"/>
              </w:rPr>
              <w:t xml:space="preserve">Внести в постановление Правительства Рязанской области </w:t>
            </w:r>
            <w:r w:rsidR="008D0C64" w:rsidRPr="00657453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FF7C9B" w:rsidRPr="00657453">
              <w:rPr>
                <w:rFonts w:ascii="Times New Roman" w:hAnsi="Times New Roman"/>
                <w:sz w:val="28"/>
                <w:szCs w:val="28"/>
              </w:rPr>
              <w:t xml:space="preserve">от 09 октября 2013 г. № 302 </w:t>
            </w:r>
            <w:r w:rsidR="00DE4AE7">
              <w:rPr>
                <w:rFonts w:ascii="Times New Roman" w:hAnsi="Times New Roman"/>
                <w:sz w:val="28"/>
                <w:szCs w:val="28"/>
              </w:rPr>
              <w:t>«</w:t>
            </w:r>
            <w:r w:rsidR="00FF7C9B" w:rsidRPr="00657453">
              <w:rPr>
                <w:rFonts w:ascii="Times New Roman" w:hAnsi="Times New Roman"/>
                <w:sz w:val="28"/>
                <w:szCs w:val="28"/>
              </w:rPr>
              <w:t>О государственной академической стипендии и государственной социальной стипендии студентам, обучающимся по очной форме обучения за счет средств областного бюджета</w:t>
            </w:r>
            <w:r w:rsidR="00DE4AE7">
              <w:rPr>
                <w:rFonts w:ascii="Times New Roman" w:hAnsi="Times New Roman"/>
                <w:sz w:val="28"/>
                <w:szCs w:val="28"/>
              </w:rPr>
              <w:t>»</w:t>
            </w:r>
            <w:r w:rsidR="00385E72" w:rsidRPr="006574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AE7"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</w:p>
          <w:p w14:paraId="3C965A4D" w14:textId="77777777" w:rsidR="00DE4AE7" w:rsidRDefault="00DE4AE7" w:rsidP="00DE4AE7">
            <w:pPr>
              <w:ind w:firstLine="743"/>
              <w:jc w:val="both"/>
              <w:rPr>
                <w:sz w:val="28"/>
                <w:szCs w:val="28"/>
              </w:rPr>
            </w:pPr>
            <w:r w:rsidRPr="00C268E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C268E4">
              <w:rPr>
                <w:sz w:val="28"/>
                <w:szCs w:val="28"/>
              </w:rPr>
              <w:t xml:space="preserve">№ 2 </w:t>
            </w:r>
            <w:r>
              <w:rPr>
                <w:sz w:val="28"/>
                <w:szCs w:val="28"/>
              </w:rPr>
              <w:t xml:space="preserve">изложить </w:t>
            </w:r>
            <w:r w:rsidRPr="00C268E4">
              <w:rPr>
                <w:sz w:val="28"/>
                <w:szCs w:val="28"/>
              </w:rPr>
              <w:t>в новой редакции согласно приложению к настоящему постановлению</w:t>
            </w:r>
            <w:r>
              <w:rPr>
                <w:sz w:val="28"/>
                <w:szCs w:val="28"/>
              </w:rPr>
              <w:t>;</w:t>
            </w:r>
          </w:p>
          <w:p w14:paraId="6F131895" w14:textId="77777777" w:rsidR="00DE4AE7" w:rsidRDefault="00DE4AE7" w:rsidP="00DE4AE7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пунктах 1, 2 приложения № 3 слова «центральному исполнительному органу государственной власти» заменить словами «исполнительному органу».</w:t>
            </w:r>
          </w:p>
          <w:p w14:paraId="4AA2F973" w14:textId="77777777" w:rsidR="0059517A" w:rsidRPr="00FF7C9B" w:rsidRDefault="00FF7C9B" w:rsidP="0059517A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E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9517A" w:rsidRPr="0059517A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вступает в силу со дня его подписания, за исключением </w:t>
            </w:r>
            <w:r w:rsidR="0059517A">
              <w:rPr>
                <w:rFonts w:ascii="Times New Roman" w:hAnsi="Times New Roman"/>
                <w:sz w:val="28"/>
                <w:szCs w:val="28"/>
              </w:rPr>
              <w:t>абзаца второго пункта 1 настоящего</w:t>
            </w:r>
            <w:r w:rsidR="0059517A" w:rsidRPr="00385E72"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 w:rsidR="0059517A">
              <w:rPr>
                <w:rFonts w:ascii="Times New Roman" w:hAnsi="Times New Roman"/>
                <w:sz w:val="28"/>
                <w:szCs w:val="28"/>
              </w:rPr>
              <w:t>я, который</w:t>
            </w:r>
            <w:r w:rsidR="0059517A" w:rsidRPr="00385E72">
              <w:rPr>
                <w:rFonts w:ascii="Times New Roman" w:hAnsi="Times New Roman"/>
                <w:sz w:val="28"/>
                <w:szCs w:val="28"/>
              </w:rPr>
              <w:t xml:space="preserve"> вступает в силу с 1 сентября 202</w:t>
            </w:r>
            <w:r w:rsidR="0059517A">
              <w:rPr>
                <w:rFonts w:ascii="Times New Roman" w:hAnsi="Times New Roman"/>
                <w:sz w:val="28"/>
                <w:szCs w:val="28"/>
              </w:rPr>
              <w:t>3</w:t>
            </w:r>
            <w:r w:rsidR="0059517A" w:rsidRPr="00385E72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0D5EED" w14:paraId="39A5FB56" w14:textId="77777777" w:rsidTr="00293E03">
        <w:trPr>
          <w:trHeight w:val="309"/>
          <w:jc w:val="right"/>
        </w:trPr>
        <w:tc>
          <w:tcPr>
            <w:tcW w:w="2574" w:type="pct"/>
          </w:tcPr>
          <w:p w14:paraId="1F11A00A" w14:textId="77777777" w:rsidR="00683693" w:rsidRDefault="00683693" w:rsidP="0068369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35580F" w14:textId="77777777" w:rsidR="00683693" w:rsidRDefault="00683693" w:rsidP="0068369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7FE24F" w14:textId="77777777" w:rsidR="00657453" w:rsidRDefault="00657453" w:rsidP="0068369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19C6A4" w14:textId="77777777" w:rsidR="00683693" w:rsidRDefault="000D5EED" w:rsidP="00C268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Губернатор Рязанской области</w:t>
            </w:r>
          </w:p>
        </w:tc>
        <w:tc>
          <w:tcPr>
            <w:tcW w:w="1125" w:type="pct"/>
          </w:tcPr>
          <w:p w14:paraId="33E67F89" w14:textId="77777777" w:rsidR="000D5EED" w:rsidRDefault="000D5EED" w:rsidP="006836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pct"/>
          </w:tcPr>
          <w:p w14:paraId="2CB76B49" w14:textId="77777777" w:rsidR="00683693" w:rsidRDefault="00683693" w:rsidP="00683693">
            <w:pPr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39B920F" w14:textId="77777777" w:rsidR="00657453" w:rsidRDefault="00657453" w:rsidP="00683693">
            <w:pPr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23F0850" w14:textId="77777777" w:rsidR="00683693" w:rsidRDefault="00683693" w:rsidP="00683693">
            <w:pPr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72ECE1C" w14:textId="77777777" w:rsidR="00683693" w:rsidRDefault="00293E03" w:rsidP="00FF7C9B">
            <w:pPr>
              <w:ind w:right="-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D5EED">
              <w:rPr>
                <w:rFonts w:ascii="Times New Roman" w:hAnsi="Times New Roman"/>
                <w:sz w:val="28"/>
                <w:szCs w:val="28"/>
              </w:rPr>
              <w:t>.</w:t>
            </w:r>
            <w:r w:rsidR="002E2737">
              <w:rPr>
                <w:rFonts w:ascii="Times New Roman" w:hAnsi="Times New Roman"/>
                <w:sz w:val="28"/>
                <w:szCs w:val="28"/>
              </w:rPr>
              <w:t>В</w:t>
            </w:r>
            <w:r w:rsidR="000D5EE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Малк</w:t>
            </w:r>
            <w:r w:rsidR="002E2737">
              <w:rPr>
                <w:rFonts w:ascii="Times New Roman" w:hAnsi="Times New Roman"/>
                <w:sz w:val="28"/>
                <w:szCs w:val="28"/>
              </w:rPr>
              <w:t>о</w:t>
            </w:r>
            <w:r w:rsidR="000D5EE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14:paraId="2FA7F30D" w14:textId="77777777" w:rsidR="00460FEA" w:rsidRPr="008E6112" w:rsidRDefault="00460FEA" w:rsidP="00791C9F">
      <w:pPr>
        <w:spacing w:line="192" w:lineRule="auto"/>
        <w:jc w:val="both"/>
        <w:rPr>
          <w:sz w:val="28"/>
          <w:szCs w:val="28"/>
        </w:rPr>
      </w:pPr>
    </w:p>
    <w:sectPr w:rsidR="00460FEA" w:rsidRPr="008E6112" w:rsidSect="002E2737">
      <w:headerReference w:type="default" r:id="rId10"/>
      <w:type w:val="continuous"/>
      <w:pgSz w:w="11907" w:h="16834" w:code="9"/>
      <w:pgMar w:top="953" w:right="567" w:bottom="1134" w:left="1985" w:header="272" w:footer="40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C4AE0" w14:textId="77777777" w:rsidR="00D1169D" w:rsidRDefault="00D1169D">
      <w:r>
        <w:separator/>
      </w:r>
    </w:p>
  </w:endnote>
  <w:endnote w:type="continuationSeparator" w:id="0">
    <w:p w14:paraId="1545925F" w14:textId="77777777" w:rsidR="00D1169D" w:rsidRDefault="00D1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64293" w:rsidRPr="00C22273" w14:paraId="2DB3DB94" w14:textId="77777777">
      <w:tc>
        <w:tcPr>
          <w:tcW w:w="2538" w:type="dxa"/>
          <w:shd w:val="clear" w:color="auto" w:fill="auto"/>
        </w:tcPr>
        <w:p w14:paraId="65FFA668" w14:textId="77777777" w:rsidR="00864293" w:rsidRPr="00C22273" w:rsidRDefault="00864293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  <w:shd w:val="clear" w:color="auto" w:fill="auto"/>
        </w:tcPr>
        <w:p w14:paraId="1B9FC4F7" w14:textId="77777777" w:rsidR="00864293" w:rsidRPr="00C22273" w:rsidRDefault="00864293" w:rsidP="00C22273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  <w:shd w:val="clear" w:color="auto" w:fill="auto"/>
        </w:tcPr>
        <w:p w14:paraId="5B5401C2" w14:textId="77777777" w:rsidR="00864293" w:rsidRPr="00C22273" w:rsidRDefault="00864293" w:rsidP="00C22273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  <w:shd w:val="clear" w:color="auto" w:fill="auto"/>
        </w:tcPr>
        <w:p w14:paraId="40D45B00" w14:textId="77777777" w:rsidR="00864293" w:rsidRPr="00C22273" w:rsidRDefault="00864293" w:rsidP="00C22273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67FB88AA" w14:textId="77777777" w:rsidR="00864293" w:rsidRDefault="00864293" w:rsidP="00E56E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4138E" w14:textId="77777777" w:rsidR="00D1169D" w:rsidRDefault="00D1169D">
      <w:r>
        <w:separator/>
      </w:r>
    </w:p>
  </w:footnote>
  <w:footnote w:type="continuationSeparator" w:id="0">
    <w:p w14:paraId="64628CBD" w14:textId="77777777" w:rsidR="00D1169D" w:rsidRDefault="00D1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BFBE5" w14:textId="77777777" w:rsidR="00864293" w:rsidRDefault="00864293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4A1B3F22" w14:textId="77777777" w:rsidR="00864293" w:rsidRDefault="008642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4BE8" w14:textId="77777777" w:rsidR="00864293" w:rsidRPr="00481B88" w:rsidRDefault="00864293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14:paraId="6C0EFEE9" w14:textId="2D5F75CB" w:rsidR="00864293" w:rsidRPr="00481B88" w:rsidRDefault="00864293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B86ECC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14:paraId="165625C3" w14:textId="77777777" w:rsidR="00864293" w:rsidRPr="00E37801" w:rsidRDefault="00864293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1.25pt" o:bullet="t">
        <v:imagedata r:id="rId1" o:title="Номер версии 555" gain="79922f" blacklevel="-1966f"/>
      </v:shape>
    </w:pict>
  </w:numPicBullet>
  <w:abstractNum w:abstractNumId="0" w15:restartNumberingAfterBreak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4664998"/>
    <w:multiLevelType w:val="hybridMultilevel"/>
    <w:tmpl w:val="778A8E4A"/>
    <w:lvl w:ilvl="0" w:tplc="5D70E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5D65CF4"/>
    <w:multiLevelType w:val="hybridMultilevel"/>
    <w:tmpl w:val="7100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DBA2084"/>
    <w:multiLevelType w:val="hybridMultilevel"/>
    <w:tmpl w:val="A5A8906A"/>
    <w:lvl w:ilvl="0" w:tplc="A5B826F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b9ID97Qcw5DX8ja+LJlLOa0DXuY=" w:salt="Ik9ccysqDVaSc2lran4WdA==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CD"/>
    <w:rsid w:val="0001360F"/>
    <w:rsid w:val="00020DCE"/>
    <w:rsid w:val="000331B3"/>
    <w:rsid w:val="00033413"/>
    <w:rsid w:val="00037C0C"/>
    <w:rsid w:val="00055366"/>
    <w:rsid w:val="00056DEB"/>
    <w:rsid w:val="00056F94"/>
    <w:rsid w:val="00073A7A"/>
    <w:rsid w:val="00076D5E"/>
    <w:rsid w:val="00084DD3"/>
    <w:rsid w:val="000917C0"/>
    <w:rsid w:val="000B0736"/>
    <w:rsid w:val="000D5EED"/>
    <w:rsid w:val="00122CFD"/>
    <w:rsid w:val="00151370"/>
    <w:rsid w:val="001576B0"/>
    <w:rsid w:val="00162E72"/>
    <w:rsid w:val="00175BE5"/>
    <w:rsid w:val="001850F4"/>
    <w:rsid w:val="001947BE"/>
    <w:rsid w:val="001A560F"/>
    <w:rsid w:val="001B0982"/>
    <w:rsid w:val="001B32BA"/>
    <w:rsid w:val="001E0317"/>
    <w:rsid w:val="001E0C0C"/>
    <w:rsid w:val="001E20F1"/>
    <w:rsid w:val="001E4FAA"/>
    <w:rsid w:val="001F12E8"/>
    <w:rsid w:val="001F228C"/>
    <w:rsid w:val="001F64B8"/>
    <w:rsid w:val="001F7C83"/>
    <w:rsid w:val="00203046"/>
    <w:rsid w:val="0021598F"/>
    <w:rsid w:val="00231F1C"/>
    <w:rsid w:val="00242DDB"/>
    <w:rsid w:val="002479A2"/>
    <w:rsid w:val="00252A61"/>
    <w:rsid w:val="0026087E"/>
    <w:rsid w:val="00265420"/>
    <w:rsid w:val="00274E14"/>
    <w:rsid w:val="00280A6D"/>
    <w:rsid w:val="00293E03"/>
    <w:rsid w:val="002953B6"/>
    <w:rsid w:val="002B7A59"/>
    <w:rsid w:val="002C6B4B"/>
    <w:rsid w:val="002E2737"/>
    <w:rsid w:val="002F1E81"/>
    <w:rsid w:val="00310D92"/>
    <w:rsid w:val="003160CB"/>
    <w:rsid w:val="003222A3"/>
    <w:rsid w:val="00337B25"/>
    <w:rsid w:val="003435A8"/>
    <w:rsid w:val="00360A40"/>
    <w:rsid w:val="00380BC5"/>
    <w:rsid w:val="003813CD"/>
    <w:rsid w:val="0038445B"/>
    <w:rsid w:val="00385E72"/>
    <w:rsid w:val="003870C2"/>
    <w:rsid w:val="003D1194"/>
    <w:rsid w:val="003D3B8A"/>
    <w:rsid w:val="003D54F8"/>
    <w:rsid w:val="003F4F5E"/>
    <w:rsid w:val="00400906"/>
    <w:rsid w:val="0042590E"/>
    <w:rsid w:val="00437F65"/>
    <w:rsid w:val="00460FEA"/>
    <w:rsid w:val="004734B7"/>
    <w:rsid w:val="00481B88"/>
    <w:rsid w:val="00485B4F"/>
    <w:rsid w:val="004862D1"/>
    <w:rsid w:val="004B2D5A"/>
    <w:rsid w:val="004D293D"/>
    <w:rsid w:val="004F44FE"/>
    <w:rsid w:val="00512A47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3BB9"/>
    <w:rsid w:val="00585EE1"/>
    <w:rsid w:val="00590C0E"/>
    <w:rsid w:val="005939E6"/>
    <w:rsid w:val="0059517A"/>
    <w:rsid w:val="005A4227"/>
    <w:rsid w:val="005B229B"/>
    <w:rsid w:val="005B3518"/>
    <w:rsid w:val="005B5A4B"/>
    <w:rsid w:val="005C56AE"/>
    <w:rsid w:val="005C7449"/>
    <w:rsid w:val="005E6D99"/>
    <w:rsid w:val="005F2ADD"/>
    <w:rsid w:val="005F2C49"/>
    <w:rsid w:val="006013EB"/>
    <w:rsid w:val="0060479E"/>
    <w:rsid w:val="00604BE7"/>
    <w:rsid w:val="00616AED"/>
    <w:rsid w:val="00625CB6"/>
    <w:rsid w:val="00632A4F"/>
    <w:rsid w:val="00632B56"/>
    <w:rsid w:val="006351E3"/>
    <w:rsid w:val="00644236"/>
    <w:rsid w:val="006471E5"/>
    <w:rsid w:val="00657453"/>
    <w:rsid w:val="00671D3B"/>
    <w:rsid w:val="00683693"/>
    <w:rsid w:val="00684120"/>
    <w:rsid w:val="00684A5B"/>
    <w:rsid w:val="006A1F71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3B47"/>
    <w:rsid w:val="007A1D0C"/>
    <w:rsid w:val="007A2A7B"/>
    <w:rsid w:val="007D4925"/>
    <w:rsid w:val="007F0C8A"/>
    <w:rsid w:val="007F11AB"/>
    <w:rsid w:val="008143CB"/>
    <w:rsid w:val="00823CA1"/>
    <w:rsid w:val="008513B9"/>
    <w:rsid w:val="00864293"/>
    <w:rsid w:val="008702D3"/>
    <w:rsid w:val="00876034"/>
    <w:rsid w:val="008827E7"/>
    <w:rsid w:val="00897610"/>
    <w:rsid w:val="008A1696"/>
    <w:rsid w:val="008A2D83"/>
    <w:rsid w:val="008B7D2A"/>
    <w:rsid w:val="008C58FE"/>
    <w:rsid w:val="008D0C64"/>
    <w:rsid w:val="008E6112"/>
    <w:rsid w:val="008E6C41"/>
    <w:rsid w:val="008F0816"/>
    <w:rsid w:val="008F6BB7"/>
    <w:rsid w:val="00900F42"/>
    <w:rsid w:val="00917C13"/>
    <w:rsid w:val="00932E3C"/>
    <w:rsid w:val="00946604"/>
    <w:rsid w:val="00981E3D"/>
    <w:rsid w:val="009977FF"/>
    <w:rsid w:val="009A085B"/>
    <w:rsid w:val="009A5250"/>
    <w:rsid w:val="009C1DE6"/>
    <w:rsid w:val="009C1F0E"/>
    <w:rsid w:val="009D3E8C"/>
    <w:rsid w:val="009E3A0E"/>
    <w:rsid w:val="00A1314B"/>
    <w:rsid w:val="00A13160"/>
    <w:rsid w:val="00A137D3"/>
    <w:rsid w:val="00A44A8F"/>
    <w:rsid w:val="00A51D96"/>
    <w:rsid w:val="00A71F06"/>
    <w:rsid w:val="00A96F84"/>
    <w:rsid w:val="00AC3953"/>
    <w:rsid w:val="00AC7150"/>
    <w:rsid w:val="00AF5F7C"/>
    <w:rsid w:val="00B02207"/>
    <w:rsid w:val="00B03403"/>
    <w:rsid w:val="00B10324"/>
    <w:rsid w:val="00B376B1"/>
    <w:rsid w:val="00B413CE"/>
    <w:rsid w:val="00B45EA2"/>
    <w:rsid w:val="00B5528C"/>
    <w:rsid w:val="00B620D9"/>
    <w:rsid w:val="00B633DB"/>
    <w:rsid w:val="00B639ED"/>
    <w:rsid w:val="00B66A8C"/>
    <w:rsid w:val="00B8061C"/>
    <w:rsid w:val="00B83BA2"/>
    <w:rsid w:val="00B853AA"/>
    <w:rsid w:val="00B86ECC"/>
    <w:rsid w:val="00B875BF"/>
    <w:rsid w:val="00B91F62"/>
    <w:rsid w:val="00BA4360"/>
    <w:rsid w:val="00BB2C98"/>
    <w:rsid w:val="00BD0B82"/>
    <w:rsid w:val="00BE1D2D"/>
    <w:rsid w:val="00BF4F5F"/>
    <w:rsid w:val="00C04EEB"/>
    <w:rsid w:val="00C10F12"/>
    <w:rsid w:val="00C11826"/>
    <w:rsid w:val="00C129A1"/>
    <w:rsid w:val="00C22273"/>
    <w:rsid w:val="00C268E4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D14AB"/>
    <w:rsid w:val="00CD54CA"/>
    <w:rsid w:val="00CE1325"/>
    <w:rsid w:val="00CF03D8"/>
    <w:rsid w:val="00D015D5"/>
    <w:rsid w:val="00D03D68"/>
    <w:rsid w:val="00D1169D"/>
    <w:rsid w:val="00D13643"/>
    <w:rsid w:val="00D266DD"/>
    <w:rsid w:val="00D32B04"/>
    <w:rsid w:val="00D374E7"/>
    <w:rsid w:val="00D63949"/>
    <w:rsid w:val="00D652E7"/>
    <w:rsid w:val="00D7498F"/>
    <w:rsid w:val="00D77BCF"/>
    <w:rsid w:val="00D84394"/>
    <w:rsid w:val="00D85547"/>
    <w:rsid w:val="00D85BAF"/>
    <w:rsid w:val="00D95E55"/>
    <w:rsid w:val="00DA14A5"/>
    <w:rsid w:val="00DB3664"/>
    <w:rsid w:val="00DC16FB"/>
    <w:rsid w:val="00DC4A65"/>
    <w:rsid w:val="00DC4F66"/>
    <w:rsid w:val="00DE4AE7"/>
    <w:rsid w:val="00E10B44"/>
    <w:rsid w:val="00E11AD6"/>
    <w:rsid w:val="00E11F02"/>
    <w:rsid w:val="00E258FC"/>
    <w:rsid w:val="00E2726B"/>
    <w:rsid w:val="00E3682D"/>
    <w:rsid w:val="00E37801"/>
    <w:rsid w:val="00E46EAA"/>
    <w:rsid w:val="00E5038C"/>
    <w:rsid w:val="00E50B69"/>
    <w:rsid w:val="00E5298B"/>
    <w:rsid w:val="00E56EFB"/>
    <w:rsid w:val="00E6458F"/>
    <w:rsid w:val="00E7242D"/>
    <w:rsid w:val="00E84533"/>
    <w:rsid w:val="00E87E21"/>
    <w:rsid w:val="00E87E25"/>
    <w:rsid w:val="00EA04F1"/>
    <w:rsid w:val="00EA2FD3"/>
    <w:rsid w:val="00EB7CE9"/>
    <w:rsid w:val="00EC33FE"/>
    <w:rsid w:val="00EC433F"/>
    <w:rsid w:val="00EC4B21"/>
    <w:rsid w:val="00EC68A4"/>
    <w:rsid w:val="00ED1FDE"/>
    <w:rsid w:val="00F06EFB"/>
    <w:rsid w:val="00F1529E"/>
    <w:rsid w:val="00F16F07"/>
    <w:rsid w:val="00F45B7C"/>
    <w:rsid w:val="00F45FCE"/>
    <w:rsid w:val="00F9334F"/>
    <w:rsid w:val="00F97D7F"/>
    <w:rsid w:val="00FA122C"/>
    <w:rsid w:val="00FA3B95"/>
    <w:rsid w:val="00FC1278"/>
    <w:rsid w:val="00FE5888"/>
    <w:rsid w:val="00FE7735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96375"/>
  <w15:docId w15:val="{99C223F6-4FA3-45AE-AC78-AE583139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38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ПП</vt:lpstr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</dc:title>
  <dc:creator>Лёксина М.А.</dc:creator>
  <cp:lastModifiedBy>Александр</cp:lastModifiedBy>
  <cp:revision>2</cp:revision>
  <cp:lastPrinted>2023-08-03T11:52:00Z</cp:lastPrinted>
  <dcterms:created xsi:type="dcterms:W3CDTF">2023-10-18T21:32:00Z</dcterms:created>
  <dcterms:modified xsi:type="dcterms:W3CDTF">2023-10-18T21:32:00Z</dcterms:modified>
</cp:coreProperties>
</file>